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80750" w14:textId="1B772A8D" w:rsidR="005910B0" w:rsidRDefault="005910B0" w:rsidP="005910B0">
      <w:pPr>
        <w:pStyle w:val="WHEREAS"/>
        <w:ind w:left="1440" w:hanging="1440"/>
      </w:pPr>
      <w:r>
        <w:t>Subject:</w:t>
      </w:r>
      <w:r>
        <w:tab/>
      </w:r>
      <w:r w:rsidR="004A76D9">
        <w:t>T</w:t>
      </w:r>
      <w:r>
        <w:t xml:space="preserve">he Coronavirus Aid Relief and Economic Security (CARES) Act </w:t>
      </w:r>
      <w:r w:rsidR="004A76D9">
        <w:t>f</w:t>
      </w:r>
      <w:r>
        <w:t>or housing related services</w:t>
      </w:r>
    </w:p>
    <w:p w14:paraId="6F8FBB12" w14:textId="77777777" w:rsidR="005910B0" w:rsidRDefault="005910B0" w:rsidP="005910B0">
      <w:pPr>
        <w:pStyle w:val="WHEREAS"/>
        <w:ind w:left="1440" w:hanging="1440"/>
      </w:pPr>
    </w:p>
    <w:p w14:paraId="2DDF4C5D" w14:textId="3393402D" w:rsidR="005910B0" w:rsidRDefault="005910B0" w:rsidP="005910B0">
      <w:pPr>
        <w:pStyle w:val="WHEREAS"/>
        <w:ind w:left="1440" w:hanging="1440"/>
        <w:rPr>
          <w:b w:val="0"/>
          <w:bCs w:val="0"/>
        </w:rPr>
      </w:pPr>
      <w:r w:rsidRPr="0089597D">
        <w:t>WHE</w:t>
      </w:r>
      <w:r>
        <w:t>REAS,</w:t>
      </w:r>
      <w:r w:rsidRPr="00812252">
        <w:tab/>
      </w:r>
      <w:r w:rsidRPr="0019612E">
        <w:rPr>
          <w:b w:val="0"/>
          <w:bCs w:val="0"/>
        </w:rPr>
        <w:t xml:space="preserve">the Samish </w:t>
      </w:r>
      <w:r>
        <w:rPr>
          <w:b w:val="0"/>
          <w:bCs w:val="0"/>
        </w:rPr>
        <w:t xml:space="preserve">Tribal </w:t>
      </w:r>
      <w:r w:rsidRPr="0019612E">
        <w:rPr>
          <w:b w:val="0"/>
          <w:bCs w:val="0"/>
        </w:rPr>
        <w:t>Housing Department has received a</w:t>
      </w:r>
      <w:r>
        <w:rPr>
          <w:b w:val="0"/>
          <w:bCs w:val="0"/>
        </w:rPr>
        <w:t>n award in the amount of $281,241</w:t>
      </w:r>
      <w:r w:rsidRPr="0019612E">
        <w:rPr>
          <w:b w:val="0"/>
          <w:bCs w:val="0"/>
        </w:rPr>
        <w:t xml:space="preserve"> </w:t>
      </w:r>
      <w:r>
        <w:rPr>
          <w:b w:val="0"/>
          <w:bCs w:val="0"/>
        </w:rPr>
        <w:t>from The Coronavirus Aid Relief and Economic Security (CARES) Act to prevent, prepare for and respond to impacts of the corona virus pandemic and its effect on Citizen’s in Samish Tribal Housing Department.</w:t>
      </w:r>
    </w:p>
    <w:p w14:paraId="664C8FCD" w14:textId="2235A306" w:rsidR="005910B0" w:rsidRDefault="005910B0" w:rsidP="005910B0">
      <w:pPr>
        <w:pStyle w:val="WHEREAS"/>
        <w:ind w:left="1440" w:hanging="1440"/>
      </w:pPr>
    </w:p>
    <w:sdt>
      <w:sdtPr>
        <w:rPr>
          <w:b w:val="0"/>
        </w:rPr>
        <w:id w:val="1812594219"/>
        <w:placeholder>
          <w:docPart w:val="5653DFD2F3314737B5943F4A72362FEF"/>
        </w:placeholder>
      </w:sdtPr>
      <w:sdtEndPr/>
      <w:sdtContent>
        <w:p w14:paraId="442D12D8" w14:textId="77777777" w:rsidR="005910B0" w:rsidRPr="00A77E5C" w:rsidRDefault="005910B0" w:rsidP="005910B0">
          <w:pPr>
            <w:pStyle w:val="WHEREAS"/>
            <w:ind w:left="1440" w:hanging="1440"/>
            <w:rPr>
              <w:vanish/>
            </w:rPr>
          </w:pPr>
          <w:r w:rsidRPr="0089597D">
            <w:t>THEREFORE BE IT RESOLVED</w:t>
          </w:r>
        </w:p>
        <w:p w14:paraId="1038CD53" w14:textId="42ACE1CC" w:rsidR="005910B0" w:rsidRDefault="005910B0" w:rsidP="005910B0">
          <w:pPr>
            <w:pStyle w:val="WHEREASParagraph"/>
          </w:pPr>
          <w:r>
            <w:t xml:space="preserve"> </w:t>
          </w:r>
          <w:r w:rsidRPr="00C05CDE">
            <w:t>the Samish Tribal Council</w:t>
          </w:r>
          <w:r>
            <w:t xml:space="preserve"> has reviewed the attached budget and is aware that the funding allows for indirect of 20%.</w:t>
          </w:r>
        </w:p>
        <w:p w14:paraId="6E29AF5C" w14:textId="77777777" w:rsidR="005910B0" w:rsidRDefault="005910B0" w:rsidP="005910B0">
          <w:pPr>
            <w:pStyle w:val="WHEREASParagraph"/>
          </w:pPr>
        </w:p>
        <w:p w14:paraId="50393DD4" w14:textId="77777777" w:rsidR="005910B0" w:rsidRPr="00953334" w:rsidRDefault="005910B0" w:rsidP="005910B0">
          <w:pPr>
            <w:pStyle w:val="WHEREASParagraph"/>
            <w:rPr>
              <w:b/>
              <w:vanish/>
            </w:rPr>
          </w:pPr>
          <w:r w:rsidRPr="00953334">
            <w:rPr>
              <w:b/>
            </w:rPr>
            <w:t>BE IT FURTHER RESOLVED</w:t>
          </w:r>
        </w:p>
        <w:p w14:paraId="3F05CCF3" w14:textId="77777777" w:rsidR="005910B0" w:rsidRDefault="005910B0" w:rsidP="005910B0">
          <w:pPr>
            <w:pStyle w:val="WHEREASParagraph"/>
          </w:pPr>
          <w:r w:rsidRPr="00953334">
            <w:t xml:space="preserve"> the Samish Tribal Council authorizes the Chairman and/or his designee to sign, negotiate, </w:t>
          </w:r>
          <w:proofErr w:type="gramStart"/>
          <w:r w:rsidRPr="00953334">
            <w:t>modify</w:t>
          </w:r>
          <w:proofErr w:type="gramEnd"/>
          <w:r w:rsidRPr="00953334">
            <w:t xml:space="preserve"> and amend said grant.</w:t>
          </w:r>
        </w:p>
      </w:sdtContent>
    </w:sdt>
    <w:p w14:paraId="5C94656F" w14:textId="77777777" w:rsidR="005910B0" w:rsidRDefault="005910B0" w:rsidP="005910B0">
      <w:pPr>
        <w:pStyle w:val="WHEREASParagraph"/>
      </w:pPr>
    </w:p>
    <w:p w14:paraId="7EBBDC6A" w14:textId="77777777" w:rsidR="005910B0" w:rsidRDefault="005910B0" w:rsidP="005910B0">
      <w:pPr>
        <w:pStyle w:val="WHEREAS"/>
        <w:ind w:left="1440" w:hanging="1440"/>
      </w:pPr>
    </w:p>
    <w:p w14:paraId="596308E2" w14:textId="77777777" w:rsidR="00871196" w:rsidRDefault="00871196"/>
    <w:sectPr w:rsidR="0087119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B88CE" w14:textId="77777777" w:rsidR="005910B0" w:rsidRDefault="005910B0" w:rsidP="005910B0">
      <w:pPr>
        <w:spacing w:after="0" w:line="240" w:lineRule="auto"/>
      </w:pPr>
      <w:r>
        <w:separator/>
      </w:r>
    </w:p>
  </w:endnote>
  <w:endnote w:type="continuationSeparator" w:id="0">
    <w:p w14:paraId="67F8B2B3" w14:textId="77777777" w:rsidR="005910B0" w:rsidRDefault="005910B0" w:rsidP="0059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ADE52" w14:textId="77777777" w:rsidR="005910B0" w:rsidRDefault="005910B0" w:rsidP="005910B0">
      <w:pPr>
        <w:spacing w:after="0" w:line="240" w:lineRule="auto"/>
      </w:pPr>
      <w:r>
        <w:separator/>
      </w:r>
    </w:p>
  </w:footnote>
  <w:footnote w:type="continuationSeparator" w:id="0">
    <w:p w14:paraId="656898E7" w14:textId="77777777" w:rsidR="005910B0" w:rsidRDefault="005910B0" w:rsidP="0059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5400" w:type="dxa"/>
      <w:tblLayout w:type="fixed"/>
      <w:tblLook w:val="0000" w:firstRow="0" w:lastRow="0" w:firstColumn="0" w:lastColumn="0" w:noHBand="0" w:noVBand="0"/>
    </w:tblPr>
    <w:tblGrid>
      <w:gridCol w:w="3708"/>
    </w:tblGrid>
    <w:tr w:rsidR="005910B0" w:rsidRPr="00BC7D70" w14:paraId="6F78FFD3" w14:textId="77777777" w:rsidTr="000B03F7">
      <w:trPr>
        <w:trHeight w:val="432"/>
      </w:trPr>
      <w:tc>
        <w:tcPr>
          <w:tcW w:w="3708" w:type="dxa"/>
        </w:tcPr>
        <w:p w14:paraId="7D6A3B7C" w14:textId="433CB26A" w:rsidR="005910B0" w:rsidRPr="00BC7D70" w:rsidRDefault="005910B0" w:rsidP="005910B0">
          <w:pPr>
            <w:rPr>
              <w:b/>
            </w:rPr>
          </w:pPr>
        </w:p>
      </w:tc>
    </w:tr>
  </w:tbl>
  <w:p w14:paraId="4DA4B25D" w14:textId="77777777" w:rsidR="005910B0" w:rsidRDefault="005910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B0"/>
    <w:rsid w:val="004A76D9"/>
    <w:rsid w:val="005910B0"/>
    <w:rsid w:val="0087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AD0D"/>
  <w15:chartTrackingRefBased/>
  <w15:docId w15:val="{C76D545F-A59C-41E3-9A3F-DD0E183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EREAS">
    <w:name w:val="WHEREAS"/>
    <w:qFormat/>
    <w:rsid w:val="005910B0"/>
    <w:pPr>
      <w:keepLines/>
      <w:spacing w:after="0" w:line="240" w:lineRule="auto"/>
      <w:jc w:val="both"/>
    </w:pPr>
    <w:rPr>
      <w:rFonts w:ascii="Times New Roman" w:eastAsia="Times New Roman" w:hAnsi="Times New Roman" w:cs="Times New Roman"/>
      <w:b/>
      <w:bCs/>
    </w:rPr>
  </w:style>
  <w:style w:type="paragraph" w:customStyle="1" w:styleId="WHEREASParagraph">
    <w:name w:val="WHEREAS Paragraph"/>
    <w:qFormat/>
    <w:rsid w:val="005910B0"/>
    <w:pPr>
      <w:spacing w:after="220" w:line="240" w:lineRule="auto"/>
      <w:ind w:left="1440" w:hanging="1440"/>
      <w:contextualSpacing/>
    </w:pPr>
    <w:rPr>
      <w:rFonts w:ascii="Times New Roman" w:eastAsia="Times New Roman" w:hAnsi="Times New Roman" w:cs="Times New Roman"/>
      <w:bCs/>
    </w:rPr>
  </w:style>
  <w:style w:type="character" w:customStyle="1" w:styleId="inputtext">
    <w:name w:val="inputtext"/>
    <w:uiPriority w:val="1"/>
    <w:rsid w:val="005910B0"/>
  </w:style>
  <w:style w:type="paragraph" w:styleId="Header">
    <w:name w:val="header"/>
    <w:basedOn w:val="Normal"/>
    <w:link w:val="HeaderChar"/>
    <w:uiPriority w:val="99"/>
    <w:unhideWhenUsed/>
    <w:rsid w:val="00591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0B0"/>
  </w:style>
  <w:style w:type="paragraph" w:styleId="Footer">
    <w:name w:val="footer"/>
    <w:basedOn w:val="Normal"/>
    <w:link w:val="FooterChar"/>
    <w:uiPriority w:val="99"/>
    <w:unhideWhenUsed/>
    <w:rsid w:val="00591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53DFD2F3314737B5943F4A72362FEF"/>
        <w:category>
          <w:name w:val="General"/>
          <w:gallery w:val="placeholder"/>
        </w:category>
        <w:types>
          <w:type w:val="bbPlcHdr"/>
        </w:types>
        <w:behaviors>
          <w:behavior w:val="content"/>
        </w:behaviors>
        <w:guid w:val="{40300042-E092-473A-8E05-3824C43A4177}"/>
      </w:docPartPr>
      <w:docPartBody>
        <w:p w:rsidR="00816FD4" w:rsidRDefault="00C36E82" w:rsidP="00C36E82">
          <w:pPr>
            <w:pStyle w:val="5653DFD2F3314737B5943F4A72362FEF"/>
          </w:pPr>
          <w:r w:rsidRPr="000A1C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82"/>
    <w:rsid w:val="00816FD4"/>
    <w:rsid w:val="00C3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E82"/>
    <w:rPr>
      <w:color w:val="808080"/>
    </w:rPr>
  </w:style>
  <w:style w:type="paragraph" w:customStyle="1" w:styleId="0B86F15189754FEE968356B6B5BF95F9">
    <w:name w:val="0B86F15189754FEE968356B6B5BF95F9"/>
    <w:rsid w:val="00C36E82"/>
  </w:style>
  <w:style w:type="paragraph" w:customStyle="1" w:styleId="5653DFD2F3314737B5943F4A72362FEF">
    <w:name w:val="5653DFD2F3314737B5943F4A72362FEF"/>
    <w:rsid w:val="00C36E82"/>
  </w:style>
  <w:style w:type="paragraph" w:customStyle="1" w:styleId="1358F0E61FA943A6A856189D8E601C42">
    <w:name w:val="1358F0E61FA943A6A856189D8E601C42"/>
    <w:rsid w:val="00C36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Paskewitz</dc:creator>
  <cp:keywords/>
  <dc:description/>
  <cp:lastModifiedBy>Sharon Paskewitz</cp:lastModifiedBy>
  <cp:revision>2</cp:revision>
  <dcterms:created xsi:type="dcterms:W3CDTF">2020-04-22T23:12:00Z</dcterms:created>
  <dcterms:modified xsi:type="dcterms:W3CDTF">2020-04-23T22:37:00Z</dcterms:modified>
</cp:coreProperties>
</file>