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C00D" w14:textId="239286EA" w:rsidR="0001024C" w:rsidRPr="0001024C" w:rsidRDefault="0001024C" w:rsidP="00675694">
      <w:pPr>
        <w:spacing w:after="0" w:line="240" w:lineRule="auto"/>
        <w:rPr>
          <w:b/>
        </w:rPr>
      </w:pPr>
      <w:r w:rsidRPr="00402D03">
        <w:rPr>
          <w:b/>
        </w:rPr>
        <w:t>20</w:t>
      </w:r>
      <w:r w:rsidR="00813886">
        <w:rPr>
          <w:b/>
        </w:rPr>
        <w:t>2</w:t>
      </w:r>
      <w:r w:rsidR="007627F7">
        <w:rPr>
          <w:b/>
        </w:rPr>
        <w:t>1</w:t>
      </w:r>
      <w:r w:rsidRPr="00402D03">
        <w:rPr>
          <w:b/>
        </w:rPr>
        <w:t>-</w:t>
      </w:r>
      <w:r w:rsidR="005D4477" w:rsidRPr="00402D03">
        <w:rPr>
          <w:b/>
        </w:rPr>
        <w:t>000</w:t>
      </w:r>
      <w:r w:rsidR="00D539CC" w:rsidRPr="00402D03">
        <w:rPr>
          <w:b/>
        </w:rPr>
        <w:t>4</w:t>
      </w:r>
      <w:r w:rsidR="00402D03">
        <w:rPr>
          <w:b/>
        </w:rPr>
        <w:t xml:space="preserve"> - </w:t>
      </w:r>
      <w:r w:rsidR="00D539CC">
        <w:rPr>
          <w:b/>
        </w:rPr>
        <w:t>Construction of Rental Housing</w:t>
      </w:r>
    </w:p>
    <w:p w14:paraId="7A579147" w14:textId="77777777" w:rsidR="0001024C" w:rsidRDefault="0001024C" w:rsidP="00675694">
      <w:pPr>
        <w:spacing w:after="0" w:line="240" w:lineRule="auto"/>
      </w:pPr>
    </w:p>
    <w:p w14:paraId="0C6D59D7" w14:textId="4148F043" w:rsidR="0001024C" w:rsidRDefault="0001024C" w:rsidP="00675694">
      <w:pPr>
        <w:spacing w:after="0" w:line="240" w:lineRule="auto"/>
        <w:rPr>
          <w:b/>
        </w:rPr>
      </w:pPr>
      <w:r w:rsidRPr="0001024C">
        <w:rPr>
          <w:b/>
        </w:rPr>
        <w:t>Program Description</w:t>
      </w:r>
    </w:p>
    <w:p w14:paraId="263621F8" w14:textId="05C1E297" w:rsidR="00D22AA5" w:rsidRDefault="00D22AA5" w:rsidP="00675694">
      <w:pPr>
        <w:spacing w:after="0" w:line="240" w:lineRule="auto"/>
        <w:rPr>
          <w:b/>
        </w:rPr>
      </w:pPr>
    </w:p>
    <w:p w14:paraId="218D7158" w14:textId="79B689C3" w:rsidR="00531939" w:rsidRPr="00B901B7" w:rsidRDefault="00531939" w:rsidP="00B901B7">
      <w:pPr>
        <w:jc w:val="both"/>
      </w:pPr>
      <w:r w:rsidRPr="00B901B7">
        <w:t xml:space="preserve">Samish Indian Nation will build up to </w:t>
      </w:r>
      <w:r w:rsidR="00F57DD5" w:rsidRPr="00B901B7">
        <w:t xml:space="preserve">14 </w:t>
      </w:r>
      <w:r w:rsidRPr="00B901B7">
        <w:t xml:space="preserve">units of rental housing of which </w:t>
      </w:r>
      <w:r w:rsidR="00F57DD5" w:rsidRPr="00B901B7">
        <w:t>7</w:t>
      </w:r>
      <w:r w:rsidRPr="00B901B7">
        <w:t xml:space="preserve"> units will be designated as affordable permanent housing for our low-income households and a Community Center that will be used by residents of our affordable permanent housing, in addition to families participating in our TBRA</w:t>
      </w:r>
      <w:r w:rsidR="00813886" w:rsidRPr="00B901B7">
        <w:t>, Homelessness Prevention, Rapid Re-Housing and Emergency Housing Programs.</w:t>
      </w:r>
      <w:r w:rsidR="00F57DD5" w:rsidRPr="00B901B7">
        <w:t xml:space="preserve">  One additional unit will be built for an on-site live in Residential Manager. </w:t>
      </w:r>
    </w:p>
    <w:p w14:paraId="59A5FD18" w14:textId="600AF8C0" w:rsidR="00F97FD0" w:rsidRPr="00B901B7" w:rsidRDefault="00F97FD0" w:rsidP="00B901B7">
      <w:pPr>
        <w:spacing w:after="0" w:line="240" w:lineRule="auto"/>
        <w:jc w:val="both"/>
      </w:pPr>
    </w:p>
    <w:p w14:paraId="5D6CF104" w14:textId="57AFFCE4" w:rsidR="00F97FD0" w:rsidRPr="00B901B7" w:rsidRDefault="00F57DD5" w:rsidP="00B901B7">
      <w:pPr>
        <w:jc w:val="both"/>
        <w:rPr>
          <w:rFonts w:cs="Segoe UI"/>
        </w:rPr>
      </w:pPr>
      <w:r w:rsidRPr="00B901B7">
        <w:rPr>
          <w:rFonts w:cs="Segoe UI"/>
        </w:rPr>
        <w:t xml:space="preserve">Up to 7 </w:t>
      </w:r>
      <w:r w:rsidR="00F97FD0" w:rsidRPr="00B901B7">
        <w:rPr>
          <w:rFonts w:cs="Segoe UI"/>
        </w:rPr>
        <w:t xml:space="preserve">of the units and </w:t>
      </w:r>
      <w:r w:rsidR="00813886" w:rsidRPr="00B901B7">
        <w:rPr>
          <w:rFonts w:cs="Segoe UI"/>
        </w:rPr>
        <w:t>fifty percent</w:t>
      </w:r>
      <w:r w:rsidR="00F97FD0" w:rsidRPr="00B901B7">
        <w:rPr>
          <w:rFonts w:cs="Segoe UI"/>
        </w:rPr>
        <w:t xml:space="preserve"> (50%) of the cost associated with the community center and related infrastructure will be designated for low-income households using IHBG funding.  </w:t>
      </w:r>
    </w:p>
    <w:p w14:paraId="63549B3C" w14:textId="40B8EDC6" w:rsidR="00813886" w:rsidRPr="00B901B7" w:rsidRDefault="00F57DD5" w:rsidP="00B901B7">
      <w:pPr>
        <w:jc w:val="both"/>
        <w:rPr>
          <w:rFonts w:cs="Segoe UI"/>
        </w:rPr>
      </w:pPr>
      <w:r w:rsidRPr="00B901B7">
        <w:rPr>
          <w:rFonts w:cs="Segoe UI"/>
        </w:rPr>
        <w:t xml:space="preserve">Up to 7 </w:t>
      </w:r>
      <w:r w:rsidR="00F97FD0" w:rsidRPr="00B901B7">
        <w:rPr>
          <w:rFonts w:cs="Segoe UI"/>
        </w:rPr>
        <w:t xml:space="preserve">of the units and </w:t>
      </w:r>
      <w:r w:rsidR="00813886" w:rsidRPr="00B901B7">
        <w:rPr>
          <w:rFonts w:cs="Segoe UI"/>
        </w:rPr>
        <w:t>fifty percent</w:t>
      </w:r>
      <w:r w:rsidR="00F97FD0" w:rsidRPr="00B901B7">
        <w:rPr>
          <w:rFonts w:cs="Segoe UI"/>
        </w:rPr>
        <w:t xml:space="preserve"> (50%) of the cost associated with the community center and related infrastructure will be designated for </w:t>
      </w:r>
      <w:r w:rsidR="00FE66C2" w:rsidRPr="00B901B7">
        <w:rPr>
          <w:rFonts w:cs="Segoe UI"/>
        </w:rPr>
        <w:t>over-income</w:t>
      </w:r>
      <w:r w:rsidR="00F97FD0" w:rsidRPr="00B901B7">
        <w:rPr>
          <w:rFonts w:cs="Segoe UI"/>
        </w:rPr>
        <w:t xml:space="preserve"> households financed with non-IHBG funding.  </w:t>
      </w:r>
    </w:p>
    <w:p w14:paraId="042FB7E5" w14:textId="7DCCFFC1" w:rsidR="00F57DD5" w:rsidRPr="00B901B7" w:rsidRDefault="00F57DD5" w:rsidP="00B901B7">
      <w:pPr>
        <w:jc w:val="both"/>
        <w:rPr>
          <w:rFonts w:cs="Segoe UI"/>
        </w:rPr>
      </w:pPr>
      <w:r w:rsidRPr="00B901B7">
        <w:rPr>
          <w:rFonts w:cs="Segoe UI"/>
        </w:rPr>
        <w:t>One additional unit will be built for an on-site Residential Manager. The cost of this unit will be spilt 50/50 using IHBG Funding and Non-IHBG funding.</w:t>
      </w:r>
    </w:p>
    <w:p w14:paraId="06AE0179" w14:textId="50122650" w:rsidR="00F97FD0" w:rsidRPr="00B901B7" w:rsidRDefault="00F97FD0" w:rsidP="00B901B7">
      <w:pPr>
        <w:jc w:val="both"/>
        <w:rPr>
          <w:rFonts w:cs="Segoe UI"/>
        </w:rPr>
      </w:pPr>
      <w:r w:rsidRPr="00B901B7">
        <w:rPr>
          <w:rFonts w:cs="Segoe UI"/>
        </w:rPr>
        <w:t>The land is located at 2109 34</w:t>
      </w:r>
      <w:r w:rsidRPr="00B901B7">
        <w:rPr>
          <w:rFonts w:cs="Segoe UI"/>
          <w:vertAlign w:val="superscript"/>
        </w:rPr>
        <w:t>th</w:t>
      </w:r>
      <w:r w:rsidRPr="00B901B7">
        <w:rPr>
          <w:rFonts w:cs="Segoe UI"/>
        </w:rPr>
        <w:t xml:space="preserve"> Street, Washington 98221.</w:t>
      </w:r>
    </w:p>
    <w:p w14:paraId="5820E368" w14:textId="268D75CA" w:rsidR="0001024C" w:rsidRPr="00B901B7" w:rsidRDefault="0001024C" w:rsidP="00B901B7">
      <w:pPr>
        <w:spacing w:after="0" w:line="240" w:lineRule="auto"/>
        <w:jc w:val="both"/>
        <w:rPr>
          <w:b/>
        </w:rPr>
      </w:pPr>
      <w:r w:rsidRPr="00B901B7">
        <w:rPr>
          <w:b/>
        </w:rPr>
        <w:t xml:space="preserve">Who will be </w:t>
      </w:r>
      <w:r w:rsidR="009774B2" w:rsidRPr="00B901B7">
        <w:rPr>
          <w:b/>
        </w:rPr>
        <w:t>assisted?</w:t>
      </w:r>
    </w:p>
    <w:p w14:paraId="00C0F649" w14:textId="4E58ADA5" w:rsidR="0001024C" w:rsidRPr="00B901B7" w:rsidRDefault="009A475A" w:rsidP="00B901B7">
      <w:pPr>
        <w:spacing w:after="0" w:line="240" w:lineRule="auto"/>
        <w:jc w:val="both"/>
      </w:pPr>
      <w:r w:rsidRPr="00B901B7">
        <w:t xml:space="preserve">Low-Income Native American Families with a preference for Samish </w:t>
      </w:r>
      <w:r w:rsidR="00813886" w:rsidRPr="00B901B7">
        <w:t>T</w:t>
      </w:r>
      <w:r w:rsidRPr="00B901B7">
        <w:t>ribal Elders and members with a permanent or total disability.</w:t>
      </w:r>
      <w:r w:rsidR="007862F6" w:rsidRPr="00B901B7">
        <w:t xml:space="preserve"> </w:t>
      </w:r>
    </w:p>
    <w:p w14:paraId="05B4F869" w14:textId="77777777" w:rsidR="0001024C" w:rsidRPr="00B901B7" w:rsidRDefault="0001024C" w:rsidP="00B901B7">
      <w:pPr>
        <w:spacing w:after="0" w:line="240" w:lineRule="auto"/>
        <w:jc w:val="both"/>
      </w:pPr>
    </w:p>
    <w:p w14:paraId="0AAA75DE" w14:textId="348D26A8" w:rsidR="0001024C" w:rsidRPr="00B901B7" w:rsidRDefault="0001024C" w:rsidP="00B901B7">
      <w:pPr>
        <w:spacing w:after="0" w:line="240" w:lineRule="auto"/>
        <w:jc w:val="both"/>
        <w:rPr>
          <w:b/>
        </w:rPr>
      </w:pPr>
      <w:r w:rsidRPr="00B901B7">
        <w:rPr>
          <w:b/>
        </w:rPr>
        <w:t>Types and Level of Assistance</w:t>
      </w:r>
    </w:p>
    <w:p w14:paraId="2610BEC5" w14:textId="52958363" w:rsidR="00F81B26" w:rsidRPr="00B901B7" w:rsidRDefault="00F81B26" w:rsidP="00B901B7">
      <w:pPr>
        <w:spacing w:after="0" w:line="240" w:lineRule="auto"/>
        <w:jc w:val="both"/>
      </w:pPr>
      <w:r w:rsidRPr="00B901B7">
        <w:t xml:space="preserve">Permanent Supportive Housing to families that meet program eligibility criteria.  The project will provide up to </w:t>
      </w:r>
      <w:r w:rsidR="00F57DD5" w:rsidRPr="00B901B7">
        <w:t xml:space="preserve">14 </w:t>
      </w:r>
      <w:r w:rsidRPr="00B901B7">
        <w:t xml:space="preserve">rental units - in which </w:t>
      </w:r>
      <w:r w:rsidR="00F57DD5" w:rsidRPr="00B901B7">
        <w:t xml:space="preserve">7 </w:t>
      </w:r>
      <w:r w:rsidRPr="00B901B7">
        <w:t>will be assisted with</w:t>
      </w:r>
      <w:r w:rsidR="00F57DD5" w:rsidRPr="00B901B7">
        <w:t xml:space="preserve"> </w:t>
      </w:r>
      <w:r w:rsidR="00B901B7" w:rsidRPr="00B901B7">
        <w:t>IHBG funds</w:t>
      </w:r>
      <w:r w:rsidRPr="00B901B7">
        <w:t>.  Each unit will have two bedrooms, one and one-half bathrooms with a combination of ADA accessible bedrooms.  A Community Center will be located on the property, allowing housing staff to conduct community gatherings, annual events in the community, safety demonstrations, home maintenance and education training provided in a classroom setting.  Low income families will pay between 10% - 30% of their adjusted gross income toward monthly rent.  This percentage amount will be determined by Council Resolution on an annual basis.</w:t>
      </w:r>
    </w:p>
    <w:p w14:paraId="02439ECD" w14:textId="772FDD1C" w:rsidR="00A67E0A" w:rsidRPr="00B901B7" w:rsidRDefault="00A67E0A" w:rsidP="00B901B7">
      <w:pPr>
        <w:spacing w:after="0" w:line="240" w:lineRule="auto"/>
        <w:jc w:val="both"/>
      </w:pPr>
    </w:p>
    <w:p w14:paraId="024275B0" w14:textId="7EA1039A" w:rsidR="00A67E0A" w:rsidRPr="00B901B7" w:rsidRDefault="00A67E0A" w:rsidP="00B901B7">
      <w:pPr>
        <w:spacing w:after="0" w:line="240" w:lineRule="auto"/>
        <w:jc w:val="both"/>
      </w:pPr>
      <w:r w:rsidRPr="00B901B7">
        <w:rPr>
          <w:b/>
        </w:rPr>
        <w:t>Number of Units to be completed:</w:t>
      </w:r>
      <w:r w:rsidRPr="00B901B7">
        <w:rPr>
          <w:b/>
        </w:rPr>
        <w:tab/>
      </w:r>
      <w:r w:rsidRPr="00B901B7">
        <w:rPr>
          <w:b/>
        </w:rPr>
        <w:tab/>
      </w:r>
      <w:r w:rsidR="00F57DD5" w:rsidRPr="00B901B7">
        <w:t>8</w:t>
      </w:r>
    </w:p>
    <w:sectPr w:rsidR="00A67E0A" w:rsidRPr="00B9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F2"/>
    <w:rsid w:val="0001024C"/>
    <w:rsid w:val="00245A87"/>
    <w:rsid w:val="00402D03"/>
    <w:rsid w:val="004726BB"/>
    <w:rsid w:val="004C2E49"/>
    <w:rsid w:val="00531939"/>
    <w:rsid w:val="005D4477"/>
    <w:rsid w:val="00675694"/>
    <w:rsid w:val="006E2CF2"/>
    <w:rsid w:val="00722286"/>
    <w:rsid w:val="007627F7"/>
    <w:rsid w:val="007862F6"/>
    <w:rsid w:val="00813886"/>
    <w:rsid w:val="009774B2"/>
    <w:rsid w:val="009A475A"/>
    <w:rsid w:val="00A67E0A"/>
    <w:rsid w:val="00B8370B"/>
    <w:rsid w:val="00B901B7"/>
    <w:rsid w:val="00C33863"/>
    <w:rsid w:val="00D10E4E"/>
    <w:rsid w:val="00D22AA5"/>
    <w:rsid w:val="00D539CC"/>
    <w:rsid w:val="00D8500C"/>
    <w:rsid w:val="00F24BE0"/>
    <w:rsid w:val="00F57DD5"/>
    <w:rsid w:val="00F81B26"/>
    <w:rsid w:val="00F97FD0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1F43"/>
  <w15:chartTrackingRefBased/>
  <w15:docId w15:val="{0E481C7F-BD8D-4FB5-BD88-C64C8FC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Paskewitz</dc:creator>
  <cp:keywords/>
  <dc:description/>
  <cp:lastModifiedBy>Sharon Paskewitz</cp:lastModifiedBy>
  <cp:revision>3</cp:revision>
  <dcterms:created xsi:type="dcterms:W3CDTF">2020-09-14T17:08:00Z</dcterms:created>
  <dcterms:modified xsi:type="dcterms:W3CDTF">2020-09-14T17:19:00Z</dcterms:modified>
</cp:coreProperties>
</file>